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02566D" w:rsidRPr="006504ED" w:rsidRDefault="00226601" w:rsidP="006504ED">
      <w:pPr>
        <w:spacing w:after="120"/>
        <w:jc w:val="center"/>
        <w:rPr>
          <w:rFonts w:ascii="Arial" w:hAnsi="Arial"/>
          <w:i/>
          <w:sz w:val="22"/>
        </w:rPr>
      </w:pPr>
      <w:r w:rsidRPr="00226601">
        <w:rPr>
          <w:rFonts w:ascii="Arial" w:hAnsi="Arial" w:cs="Arial"/>
          <w:b/>
          <w:bCs/>
          <w:kern w:val="32"/>
          <w:sz w:val="28"/>
          <w:szCs w:val="32"/>
        </w:rPr>
        <w:t>Secondo la missione affidatami da Dio verso di voi</w:t>
      </w:r>
    </w:p>
    <w:p w:rsidR="006B5844" w:rsidRDefault="00E618DD" w:rsidP="00E84568">
      <w:pPr>
        <w:spacing w:after="120"/>
        <w:jc w:val="both"/>
        <w:rPr>
          <w:rFonts w:ascii="Arial" w:hAnsi="Arial"/>
        </w:rPr>
      </w:pPr>
      <w:r>
        <w:rPr>
          <w:rFonts w:ascii="Arial" w:hAnsi="Arial"/>
        </w:rPr>
        <w:t>La missione che il Padre ha affidato all’Apostolo Paolo la si trova quasi velata in ogni parola delle sue Lettere</w:t>
      </w:r>
      <w:r w:rsidR="002E5E7A">
        <w:rPr>
          <w:rFonts w:ascii="Arial" w:hAnsi="Arial"/>
        </w:rPr>
        <w:t xml:space="preserve">, Noi possiamo così sintetizzarla. </w:t>
      </w:r>
      <w:r w:rsidR="002E5E7A" w:rsidRPr="002E5E7A">
        <w:rPr>
          <w:rFonts w:ascii="Arial" w:hAnsi="Arial"/>
          <w:i/>
        </w:rPr>
        <w:t>“Paolo deve conformare tutta la sua vita alla vita di Cristo Gesù e come vera immagine di Cristo, nella Parola, nelle fatiche, nelle percosse, nei flagelli, deve chiamare ogni uomo a conformare anche lui la sua vita a quella di Cristo, giun</w:t>
      </w:r>
      <w:r w:rsidR="002E5E7A">
        <w:rPr>
          <w:rFonts w:ascii="Arial" w:hAnsi="Arial"/>
          <w:i/>
        </w:rPr>
        <w:t>g</w:t>
      </w:r>
      <w:r w:rsidR="002E5E7A" w:rsidRPr="002E5E7A">
        <w:rPr>
          <w:rFonts w:ascii="Arial" w:hAnsi="Arial"/>
          <w:i/>
        </w:rPr>
        <w:t>endo fino a portare anche l’immagine visibile di Cristo Gesù crocifisso”</w:t>
      </w:r>
      <w:r w:rsidR="002E5E7A">
        <w:rPr>
          <w:rFonts w:ascii="Arial" w:hAnsi="Arial"/>
        </w:rPr>
        <w:t xml:space="preserve">. </w:t>
      </w:r>
      <w:r w:rsidR="00B52A69">
        <w:rPr>
          <w:rFonts w:ascii="Arial" w:hAnsi="Arial"/>
        </w:rPr>
        <w:t>Paolo deve svolgere la sua missione perché produca frutti abbondanti di vita eterna:</w:t>
      </w:r>
    </w:p>
    <w:p w:rsidR="00B52A69" w:rsidRDefault="00B52A69" w:rsidP="00B52A69">
      <w:pPr>
        <w:spacing w:after="120"/>
        <w:jc w:val="both"/>
        <w:rPr>
          <w:rFonts w:ascii="Arial" w:eastAsia="Calibri" w:hAnsi="Arial" w:cs="Arial"/>
          <w:spacing w:val="-4"/>
          <w:szCs w:val="28"/>
          <w:lang w:eastAsia="en-US"/>
        </w:rPr>
      </w:pPr>
      <w:r w:rsidRPr="00B52A69">
        <w:rPr>
          <w:rFonts w:ascii="Arial" w:hAnsi="Arial"/>
          <w:b/>
        </w:rPr>
        <w:t xml:space="preserve">Con il cuore del Padre: </w:t>
      </w:r>
      <w:r w:rsidRPr="00B52A69">
        <w:rPr>
          <w:rFonts w:ascii="Arial" w:eastAsia="Calibri" w:hAnsi="Arial" w:cs="Arial"/>
          <w:szCs w:val="28"/>
          <w:lang w:eastAsia="en-US"/>
        </w:rPr>
        <w:t>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Dio non ha inizi.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Paolo infatti non solo parla di Cristo Gesù con il cuore del Padre, con il cuore del Padre anche lo ama</w:t>
      </w:r>
      <w:r w:rsidRPr="00B52A69">
        <w:rPr>
          <w:rFonts w:ascii="Arial" w:eastAsia="Calibri" w:hAnsi="Arial" w:cs="Arial"/>
          <w:szCs w:val="28"/>
          <w:lang w:eastAsia="en-US"/>
        </w:rPr>
        <w:t xml:space="preserve">. </w:t>
      </w:r>
      <w:r w:rsidRPr="00B52A69">
        <w:rPr>
          <w:rFonts w:ascii="Arial" w:eastAsia="Calibri" w:hAnsi="Arial" w:cs="Arial"/>
          <w:spacing w:val="-2"/>
          <w:szCs w:val="28"/>
          <w:lang w:eastAsia="en-US"/>
        </w:rPr>
        <w:t xml:space="preserve">Paolo ama Cristo con il cuore del Padre. Come il Padre ama Cristo Gesù?  Il Padre ama così tanto il Figlio suo da costituirlo l’Alfa e l’Omega di tutto ciò che è fuori dal mistero della Beata Trinità. Dell’universo il Figlio è il Creatore, la vita, la luce. Dell’universo Lui è anche il Signore. Da Lui tutto è governato. Niente sfugge al suo potere che è universale ed eterno. Di ogni uomo Lui è il Giudice. Tutti dovranno presentarsi al suo cospetto per sottoporsi al suo giudizio che è eterno e inappellabile. Di ogni uomo Lui è il Redentore, il Salvatore, la Vita, la Verità, la Grazia, la Pace, la Luce, la Giustizia, la Santità, la Misericordia, il Perdono, la Gloriosa risurrezione. Tutto è Cristo per ogni uomo e tutto è in Cristo. Perché Paolo si affatica e lotta? Per far sì che ogni uomo ami Cristo Gesù così come lo ama il Padre. Ora nessuno potrà mai avere a cuore in un modo così alto e divino Cristo Gesù, se il cuore del Padre non batte nel suo petto. Più Paolo cresce nel cuore del Padre e il cuore del Padre cresce nel suo cuore e più cresce in lui l’amore per Cristo e più forte è il suo zelo missionario perché il mondo intero conosca, accolga, ami Cristo Gesù così come lo ama il Padre. Lo amerà come il Padre, se lo eleggerà a solo Signore della sua vita. Chi non conosce quanto è grande l’amore del Padre per Cristo Gesù, per il suo Figlio amato, mai potrà conoscere quanto è grande l’amore di Paolo per Cristo Gesù. Nella storia della missione evangelizzatrice, il Padre ama Cristo con il cuore di Paolo e Paolo ama Cristo con il cuore del Padre. Mistero di un solo cuore. Per amore di Cristo, Paolo consacra tutto se stesso al dono di Cristo ad ogni uomo. L’Apostolo Paolo vede Cristo Gesù dagli abissi del cuore del Padre e dagli stessi abissi di questo cuore lui lo ama. Verità e amore in lui sono perfetti. Da questa perfezione nasce ogni altra </w:t>
      </w:r>
      <w:r w:rsidRPr="00B52A69">
        <w:rPr>
          <w:rFonts w:ascii="Arial" w:eastAsia="Calibri" w:hAnsi="Arial" w:cs="Arial"/>
          <w:spacing w:val="-4"/>
          <w:szCs w:val="28"/>
          <w:lang w:eastAsia="en-US"/>
        </w:rPr>
        <w:t>perfezione. Anche la sua missione è perfetta in ragione di questo amore perfetto. Amore per Cristo imperfetto, amore per la missione evangelizzatrice sempre imperfett</w:t>
      </w:r>
      <w:r w:rsidR="00CD2A87">
        <w:rPr>
          <w:rFonts w:ascii="Arial" w:eastAsia="Calibri" w:hAnsi="Arial" w:cs="Arial"/>
          <w:spacing w:val="-4"/>
          <w:szCs w:val="28"/>
          <w:lang w:eastAsia="en-US"/>
        </w:rPr>
        <w:t>o</w:t>
      </w:r>
      <w:r w:rsidRPr="00B52A69">
        <w:rPr>
          <w:rFonts w:ascii="Arial" w:eastAsia="Calibri" w:hAnsi="Arial" w:cs="Arial"/>
          <w:spacing w:val="-4"/>
          <w:szCs w:val="28"/>
          <w:lang w:eastAsia="en-US"/>
        </w:rPr>
        <w:t xml:space="preserve">. Amore per Cristo nullo, anche l’amore per la missione evangelizzatrice è nullo. </w:t>
      </w:r>
    </w:p>
    <w:p w:rsidR="00B52A69" w:rsidRDefault="00B52A69" w:rsidP="00B14C38">
      <w:pPr>
        <w:spacing w:after="120"/>
        <w:jc w:val="both"/>
        <w:rPr>
          <w:rFonts w:ascii="Arial" w:eastAsia="Calibri" w:hAnsi="Arial" w:cs="Arial"/>
          <w:szCs w:val="28"/>
          <w:lang w:eastAsia="en-US"/>
        </w:rPr>
      </w:pPr>
      <w:r w:rsidRPr="00B14C38">
        <w:rPr>
          <w:rFonts w:ascii="Arial" w:eastAsia="Calibri" w:hAnsi="Arial" w:cs="Arial"/>
          <w:b/>
          <w:spacing w:val="-4"/>
          <w:szCs w:val="28"/>
          <w:lang w:eastAsia="en-US"/>
        </w:rPr>
        <w:t>Con il cuore di Cristo:</w:t>
      </w:r>
      <w:r w:rsidR="00B14C38" w:rsidRPr="00B14C38">
        <w:rPr>
          <w:rFonts w:ascii="Arial" w:eastAsia="Calibri" w:hAnsi="Arial" w:cs="Arial"/>
          <w:b/>
          <w:spacing w:val="-4"/>
          <w:szCs w:val="28"/>
          <w:lang w:eastAsia="en-US"/>
        </w:rPr>
        <w:t xml:space="preserve"> </w:t>
      </w:r>
      <w:r w:rsidRPr="00B52A69">
        <w:rPr>
          <w:rFonts w:ascii="Arial" w:eastAsia="Calibri" w:hAnsi="Arial" w:cs="Arial"/>
          <w:szCs w:val="28"/>
          <w:lang w:eastAsia="en-US"/>
        </w:rPr>
        <w:t xml:space="preserve">Il cuore di Cristo è il cuore di Paolo. Questa verità non è né di argomentazione e né di deduzione teologica. Essa è purissima verità rivelata: </w:t>
      </w:r>
      <w:r w:rsidRPr="00B52A69">
        <w:rPr>
          <w:rFonts w:ascii="Arial" w:eastAsia="Calibri" w:hAnsi="Arial" w:cs="Arial"/>
          <w:i/>
          <w:szCs w:val="28"/>
          <w:lang w:eastAsia="en-US"/>
        </w:rPr>
        <w:t>“Sono stato crocifisso con Cristo, e non vivo più io, ma Cristo vive in me. E questa vita, che io vivo nel corpo, la vivo nella fede del Figlio di Dio, che mi ha amato e ha consegnato se stesso per me” (Gal 3,19-20)</w:t>
      </w:r>
      <w:r w:rsidRPr="00B52A69">
        <w:rPr>
          <w:rFonts w:ascii="Arial" w:eastAsia="Calibri" w:hAnsi="Arial" w:cs="Arial"/>
          <w:szCs w:val="28"/>
          <w:lang w:eastAsia="en-US"/>
        </w:rPr>
        <w:t xml:space="preserve">. 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Per amare l’uomo così come lo ama il Padre e così anche come lo ama Cristo Gesù sempre nel Padre, con il Padre, per il Padre, l’Apostolo Paolo consuma se stesso, si spende interamente: </w:t>
      </w:r>
      <w:r w:rsidRPr="00B52A69">
        <w:rPr>
          <w:rFonts w:ascii="Arial" w:eastAsia="Calibri" w:hAnsi="Arial" w:cs="Arial"/>
          <w:i/>
          <w:szCs w:val="28"/>
          <w:lang w:eastAsia="en-US"/>
        </w:rPr>
        <w:t>“Per conto mio ben volentieri mi prodigherò, anzi consumerò me stesso per le vostre anime” -</w:t>
      </w:r>
      <w:r w:rsidRPr="00B52A69">
        <w:rPr>
          <w:rFonts w:ascii="Arial" w:eastAsia="Calibri" w:hAnsi="Arial" w:cs="Arial"/>
          <w:i/>
          <w:szCs w:val="28"/>
          <w:lang w:val="la-Latn" w:eastAsia="en-US"/>
        </w:rPr>
        <w:t xml:space="preserve"> Ego autem libentissime inpendam et superinpendar ipse pro animabus vestris </w:t>
      </w:r>
      <w:r w:rsidRPr="00B52A69">
        <w:rPr>
          <w:rFonts w:ascii="Arial" w:eastAsia="Calibri" w:hAnsi="Arial" w:cs="Arial"/>
          <w:i/>
          <w:szCs w:val="28"/>
          <w:lang w:eastAsia="en-US"/>
        </w:rPr>
        <w:t>(2Cor 12,15).</w:t>
      </w:r>
      <w:r w:rsidRPr="00B52A69">
        <w:rPr>
          <w:rFonts w:ascii="Arial" w:eastAsia="Calibri" w:hAnsi="Arial" w:cs="Arial"/>
          <w:szCs w:val="28"/>
          <w:lang w:eastAsia="en-US"/>
        </w:rPr>
        <w:t xml:space="preserve"> Cristo Gesù non si è fisicamente speso sulla croce per l’anima di ogni uomo? Potrà mai l’Apostolo Paolo permettere a se stesso che un qualche suo vizio o altra imperfezione della sua carne rallenti o impedisca che lui possa spendersi tutto per le anime da salvare, redimere, portare alla giustificazione, consegnare a Cristo, facendole suo corpo e suo </w:t>
      </w:r>
      <w:r w:rsidRPr="00B52A69">
        <w:rPr>
          <w:rFonts w:ascii="Arial" w:eastAsia="Calibri" w:hAnsi="Arial" w:cs="Arial"/>
          <w:szCs w:val="28"/>
          <w:lang w:eastAsia="en-US"/>
        </w:rPr>
        <w:lastRenderedPageBreak/>
        <w:t xml:space="preserve">sangue? Che oggi non siamo più con il cuore di Cristo nel nostro cuore lo attesta il totale disinteresse per la salvezza delle anime. Ormai a causa di una pessima eresia che dice che le anime sono già tutte salvate e che a nulla serve spendere risorse per esse, ci si occupa interamente e solo del corpo dell’uomo. E così facendo, si lascia e anima e corpo sotto la pesante schiavitù di Satana e del peccato. Poi si grida contro il peccato dell’uomo e si chiede all’uomo, che vive proprio sotto il governo del peccato, di non commetterlo più. Se non è insipienza spirituale e dottrinale questa, non credo ci possa essere altra insipienza e altra stoltezza nel mondo. Se l’uomo potesse liberarsi da sé stesso dalla schiavitù del peccato, Cristo non gli servirebbe. Invece Cristo è il Liberatore da ogni schiavitù e solo Lui. Per questo l’Apostolo Paolo si affatica e lotta: per liberare ogni anima da questa schiavitù che fa dell’uomo un uccisore dell’uomo in mille modi e per molte vie. Ma anche il mondo vede il peccato dell’uomo e anch’esso crede che basti una legge dell’uomo per sconfiggere il peccato. Non sa l’uomo che la legge non cambia la natura. La legge lascia la natura così come essa è. È come se noi stessimo a contemplare un grande macigno che rotola giù dalla montagna e subito gli scriviamo una legge perché esso arresti la sua corsa. La legge scritta dall’uomo mai potrà modificare la legge di Newton, che è legge di natura. Nessun uomo potrà mai scrivere leggi per la natura sperando che essa le osservi. Questo vale anche per la natura dell’uomo. Il Padre nostro celeste scrive le sue Leggi per la natura. Prima di tutto le scrive secondo la verità che lui stesso ha creato nella natura. In secondo luogo, lui mentre scrive le Leggi della natura secondo la verità della natura, sempre riversa nell’uomo ogni grazia perché le possa osservare.  In Cristo Gesù, per opera dello Spirito Santo, la grazia è così potente da rigenerare la natura facendone una creatura nuova. In più questa creatura nuova è colmata senza misura di Spirito Santo e di ogni grazia. Ecco cosa manca oggi al discepolo di Gesù: il cuore di Cristo. Mancando del cuore di Cristo, manca dell’amore di Cristo per la salvezza delle anime. Manca del cuore di Cristo per amare il Padre come lo ama Cristo. La sterilità del nostro cuore attesta che il cuore di Cristo non è in noi. Chi vuole amare come Cristo deve chiedere a Cristo che gli dia il suo cuore, perennemente vivificato e rinnovato, rinsaldato e ricreato dallo Spirito Santo. È una preghiera ininterrotta che dovrà innalzarsi da tutto il suo essere. </w:t>
      </w:r>
    </w:p>
    <w:p w:rsidR="00635F60" w:rsidRDefault="00635F60" w:rsidP="00635F60">
      <w:pPr>
        <w:spacing w:after="120"/>
        <w:jc w:val="both"/>
        <w:rPr>
          <w:rFonts w:ascii="Arial" w:hAnsi="Arial"/>
          <w:i/>
        </w:rPr>
      </w:pPr>
      <w:r w:rsidRPr="007A53E3">
        <w:rPr>
          <w:rFonts w:ascii="Arial" w:hAnsi="Arial"/>
          <w:i/>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81724E">
        <w:rPr>
          <w:rFonts w:ascii="Arial" w:hAnsi="Arial"/>
          <w:i/>
        </w:rPr>
        <w:t xml:space="preserve"> </w:t>
      </w:r>
      <w:r w:rsidRPr="005A4B5F">
        <w:rPr>
          <w:rFonts w:ascii="Arial" w:hAnsi="Arial"/>
          <w:i/>
        </w:rPr>
        <w:t>(</w:t>
      </w:r>
      <w:r>
        <w:rPr>
          <w:rFonts w:ascii="Arial" w:hAnsi="Arial"/>
          <w:i/>
        </w:rPr>
        <w:t xml:space="preserve">Col 1,24-29). </w:t>
      </w:r>
    </w:p>
    <w:p w:rsidR="00B52A69" w:rsidRDefault="00B14C38" w:rsidP="00B14C38">
      <w:pPr>
        <w:spacing w:after="120"/>
        <w:jc w:val="both"/>
        <w:rPr>
          <w:rFonts w:ascii="Arial" w:eastAsia="Calibri" w:hAnsi="Arial" w:cs="Arial"/>
          <w:color w:val="000000"/>
          <w:szCs w:val="28"/>
          <w:lang w:eastAsia="en-US"/>
        </w:rPr>
      </w:pPr>
      <w:r w:rsidRPr="00B14C38">
        <w:rPr>
          <w:rFonts w:ascii="Arial" w:eastAsia="Calibri" w:hAnsi="Arial" w:cs="Arial"/>
          <w:b/>
          <w:szCs w:val="28"/>
          <w:lang w:eastAsia="en-US"/>
        </w:rPr>
        <w:t xml:space="preserve">Con il cuore dello Spirito Santo: </w:t>
      </w:r>
      <w:r w:rsidR="00B52A69" w:rsidRPr="00B52A69">
        <w:rPr>
          <w:rFonts w:ascii="Arial" w:eastAsia="Calibri" w:hAnsi="Arial" w:cs="Arial"/>
          <w:szCs w:val="28"/>
          <w:lang w:eastAsia="en-US"/>
        </w:rPr>
        <w:t xml:space="preserve">Qual è l’opera dello Spirito Santo nell’Apostolo Paolo? Lo Spirito Santo prima di ogni cosa gli ha concesso di vedere con i suoi occhi non solo ogni comunità da lui creata, ma anche ogni singola persona facente parte di quella comunità. L’Apostolo vede il bene e il male, il bene che potrebbe crescere e svilupparsi, ma anche il male non solo nel momento presente, ma anche nei danni gravissimi che esso provocherà se non si mette attorno ad esso un muro di fuoco di purissima verità. L’Apostolo sa anche con quali parole rivolgersi ad ogni Comunità e anche ad ogni singolo membro di essa. Possiamo attestare che veramente lo Spirito Santo gli abbia dato senza misura la sua sapienza, la sua scienza, la sua fortezza, il suo consiglio, la sua intelligenza. Lo ha anche arricchito della pietà e del timore del Signore. Ecco perché si può ben dire che il cuore dello Spirito Santo è il cuore di Paolo, perché lo Spirito Santo trova la sua gioia nell’operare attraverso questo Apostolo che gli ha consegnato interamente la sua vita. È come se l’Apostolo Paolo fosse incatenato allo Spirito Santo, anzi più che incatenato. È come se lo Spirito Santo si fosse interamente trapiantato in lui. È grande il mistero che avvolge questo Apostolo del Signore. Chi ascolta lui, ascolta lo Spirito Santo. Chi è illuminato da lui, è illuminato dallo Spirito Santo. Chi è corretto da lui, è corretto dallo Spirito Santo. Se così non fosse, le sue Lettere non si potrebbero spiegare. La luce purissima che vi è in esse può essere solo per scienza e conoscenza diretta dello Spirito del Signore. Ma anche il mondo l’Apostolo Paolo lo conosce nello Spirito Santo. Come lo Spirito Santo conosce il mondo di conoscenza e di sapienza perfetta, così anche l’Apostolo Paolo conosce, in Lui, nello Spirito Santo, il mondo con sapienza e intelligenza perfette. Nello Spirito Santo l’Apostolo gode di un’altissima scienza del passato, del presente, del futuro sia della creazione, sia di Cristo Gesù, sia dell’uomo. Nello Spirito Santo possiede anche tutta la verità </w:t>
      </w:r>
      <w:r w:rsidR="00B52A69" w:rsidRPr="00B52A69">
        <w:rPr>
          <w:rFonts w:ascii="Arial" w:eastAsia="Calibri" w:hAnsi="Arial" w:cs="Arial"/>
          <w:szCs w:val="28"/>
          <w:lang w:eastAsia="en-US"/>
        </w:rPr>
        <w:lastRenderedPageBreak/>
        <w:t xml:space="preserve">dell’Antico Testamento, verità che lui sempre comprende dalla luce purissima che sgorga dal mistero di Cristo Gesù. Mirabile infine è la conoscenza che l’Apostolo ha dell’uomo, sempre e solo però nello Spirito Santo. Se il cristiano oggi avesse questa scienza, non parlerebbe dalla falsità, dalla menzogna, dal pensiero del mondo, dall’immanenza. Saprebbe chi è Cristo Gesù e perché Lui è il Necessario Universale. Saprebbe anche che Gesù è il Differente per generazione eterna, per mediazione nella creazione e nella redenzione, per dono di grazia e verità, per risurrezione e perché è il Signore nelle cui mani il Padre ha posto ogni cosa. Saprebbe che la sua luce e la sua carità verso l’uomo sono in proporzione della luce e della carità di Cristo con le quali lui si lascia illuminare e trasformare in luce e in carità, in verità e in misericordia di Gesù Signore. Ecco chi è Cristo Gesù per l’Apostolo Paolo: </w:t>
      </w:r>
      <w:r w:rsidR="00B52A69" w:rsidRPr="00B52A69">
        <w:rPr>
          <w:rFonts w:ascii="Arial" w:eastAsia="Calibri" w:hAnsi="Arial" w:cs="Arial"/>
          <w:i/>
          <w:szCs w:val="28"/>
          <w:lang w:eastAsia="en-US"/>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il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 È Cristo la sorgente dell’acqua che zampilla di vita eterna. Ma l’uomo preferisce le cisterne di fango”</w:t>
      </w:r>
      <w:r w:rsidR="00B52A69" w:rsidRPr="00B52A69">
        <w:rPr>
          <w:rFonts w:ascii="Arial" w:eastAsia="Calibri" w:hAnsi="Arial" w:cs="Arial"/>
          <w:szCs w:val="28"/>
          <w:lang w:eastAsia="en-US"/>
        </w:rPr>
        <w:t xml:space="preserve">. Gesù è il Differente dall’eternità per l’eternità. La differenza è la sua stessa essenza. Senza questa differenza, lui non ci giova in nulla. O esiste o non esiste per noi è la stessa cosa. Senza questa differenza è come tutti gli altri uomini, misero come tutti gli altri, peccatore come tutti </w:t>
      </w:r>
      <w:r w:rsidR="00B52A69" w:rsidRPr="00B52A69">
        <w:rPr>
          <w:rFonts w:ascii="Arial" w:eastAsia="Calibri" w:hAnsi="Arial" w:cs="Arial"/>
          <w:color w:val="000000"/>
          <w:szCs w:val="28"/>
          <w:lang w:eastAsia="en-US"/>
        </w:rPr>
        <w:t>gli altri, schiavo e prigioniero del peccato e di Satana come tutti gli altri.</w:t>
      </w:r>
    </w:p>
    <w:p w:rsidR="00B52A69" w:rsidRDefault="00B14C38" w:rsidP="00B14C38">
      <w:pPr>
        <w:spacing w:after="120"/>
        <w:jc w:val="both"/>
        <w:rPr>
          <w:rFonts w:ascii="Arial" w:eastAsia="Calibri" w:hAnsi="Arial" w:cs="Arial"/>
          <w:szCs w:val="28"/>
          <w:lang w:eastAsia="en-US"/>
        </w:rPr>
      </w:pPr>
      <w:r w:rsidRPr="00766130">
        <w:rPr>
          <w:rFonts w:ascii="Arial" w:eastAsia="Calibri" w:hAnsi="Arial" w:cs="Arial"/>
          <w:b/>
          <w:color w:val="000000"/>
          <w:szCs w:val="28"/>
          <w:lang w:eastAsia="en-US"/>
        </w:rPr>
        <w:t xml:space="preserve">Con il cuore della Chiesa: </w:t>
      </w:r>
      <w:r>
        <w:rPr>
          <w:rFonts w:ascii="Arial" w:eastAsia="Calibri" w:hAnsi="Arial" w:cs="Arial"/>
          <w:color w:val="000000"/>
          <w:szCs w:val="28"/>
          <w:lang w:eastAsia="en-US"/>
        </w:rPr>
        <w:t xml:space="preserve"> </w:t>
      </w:r>
      <w:r w:rsidR="00B52A69" w:rsidRPr="00B52A69">
        <w:rPr>
          <w:rFonts w:ascii="Arial" w:eastAsia="Calibri" w:hAnsi="Arial" w:cs="Arial"/>
          <w:szCs w:val="28"/>
          <w:lang w:eastAsia="en-US"/>
        </w:rPr>
        <w:t xml:space="preserve">Il cuore della Chiesa è il cuore di Paolo. Il cuore della Chiesa è Cristo Gesù. </w:t>
      </w:r>
      <w:r w:rsidR="00766130">
        <w:rPr>
          <w:rFonts w:ascii="Arial" w:eastAsia="Calibri" w:hAnsi="Arial" w:cs="Arial"/>
          <w:szCs w:val="28"/>
          <w:lang w:eastAsia="en-US"/>
        </w:rPr>
        <w:t>L</w:t>
      </w:r>
      <w:r w:rsidR="00B52A69" w:rsidRPr="00B52A69">
        <w:rPr>
          <w:rFonts w:ascii="Arial" w:eastAsia="Calibri" w:hAnsi="Arial" w:cs="Arial"/>
          <w:szCs w:val="28"/>
          <w:lang w:eastAsia="en-US"/>
        </w:rPr>
        <w:t xml:space="preserve">’Apostolo Paolo vive con il cuore della Chiesa nel suo cuore e tutto il suo cuore è nel cuore della Chiesa. Lui è il Cantore del mistero della Chiesa. Ecco come questo mistero è cantato sia nella Prima Lettera ai Corinzi e sia nella Lettera agli Efesini: </w:t>
      </w:r>
      <w:r w:rsidR="00B52A69" w:rsidRPr="00B52A69">
        <w:rPr>
          <w:rFonts w:ascii="Arial" w:eastAsia="Calibri" w:hAnsi="Arial" w:cs="Arial"/>
          <w:i/>
          <w:iCs/>
          <w:szCs w:val="28"/>
          <w:lang w:eastAsia="en-US"/>
        </w:rPr>
        <w:t>“</w:t>
      </w:r>
      <w:r w:rsidR="00B52A69" w:rsidRPr="00B52A69">
        <w:rPr>
          <w:rFonts w:ascii="Arial" w:eastAsia="Calibri" w:hAnsi="Arial" w:cs="Arial"/>
          <w:i/>
          <w:szCs w:val="28"/>
          <w:lang w:eastAsia="en-US"/>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w:t>
      </w:r>
      <w:r w:rsidR="00B52A69" w:rsidRPr="00B52A69">
        <w:rPr>
          <w:rFonts w:ascii="Arial" w:eastAsia="Calibri" w:hAnsi="Arial" w:cs="Arial"/>
          <w:i/>
          <w:szCs w:val="28"/>
          <w:lang w:eastAsia="en-US"/>
        </w:rPr>
        <w:lastRenderedPageBreak/>
        <w:t xml:space="preserve">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12,1-30).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w:t>
      </w:r>
      <w:r w:rsidR="00B52A69" w:rsidRPr="00B52A69">
        <w:rPr>
          <w:rFonts w:ascii="Arial" w:eastAsia="Calibri" w:hAnsi="Arial" w:cs="Arial"/>
          <w:i/>
          <w:spacing w:val="-2"/>
          <w:szCs w:val="28"/>
          <w:lang w:eastAsia="en-US"/>
        </w:rPr>
        <w:t>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w:t>
      </w:r>
      <w:r w:rsidR="00B52A69" w:rsidRPr="00B52A69">
        <w:rPr>
          <w:rFonts w:ascii="Arial" w:eastAsia="Calibri" w:hAnsi="Arial" w:cs="Arial"/>
          <w:i/>
          <w:szCs w:val="28"/>
          <w:lang w:eastAsia="en-US"/>
        </w:rPr>
        <w:t xml:space="preserve"> membro, cresce in modo da edificare se stesso nella carità” (Cfr. Ef 4,1-17). </w:t>
      </w:r>
      <w:r>
        <w:rPr>
          <w:rFonts w:ascii="Arial" w:eastAsia="Calibri" w:hAnsi="Arial" w:cs="Arial"/>
          <w:i/>
          <w:szCs w:val="28"/>
          <w:lang w:eastAsia="en-US"/>
        </w:rPr>
        <w:t xml:space="preserve"> </w:t>
      </w:r>
      <w:r w:rsidR="00B52A69" w:rsidRPr="00B52A69">
        <w:rPr>
          <w:rFonts w:ascii="Arial" w:eastAsia="Calibri" w:hAnsi="Arial" w:cs="Arial"/>
          <w:szCs w:val="28"/>
          <w:lang w:eastAsia="en-US"/>
        </w:rPr>
        <w:t xml:space="preserve">L’Apostolo Paolo consuma la sua vita non per salvare qualche anima, annunciandole il Vangelo e poi abbandonandola a se stessa. Lui lavora per formare il corpo di Cristo, per creare la Chiesa, aggiungere alla Chiesa sempre nuovi membri. Lui lavora per purificare la Chiesa, lavandola ogni giorno nella grazia di Cristo e nella sapienza e nella verità dello Spirito Santo. Ciò che l’Apostolo dice di Cristo per rapporto alla Chiesa, lo può dire perché questa è la sua vita. Anche lui ogni giorno lava la sposa di Cristo con il sangue della sua anima e del suo spirito e anche con il sangue versato a causa delle molteplici persecuzioni da lui subite per Cristo e per la sua Chiesa: </w:t>
      </w:r>
      <w:r w:rsidR="00B52A69" w:rsidRPr="00B52A69">
        <w:rPr>
          <w:rFonts w:ascii="Arial" w:eastAsia="Calibri" w:hAnsi="Arial" w:cs="Arial"/>
          <w:i/>
          <w:szCs w:val="28"/>
          <w:lang w:eastAsia="en-US"/>
        </w:rPr>
        <w:t xml:space="preserve">“Nel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r w:rsidR="00B52A69" w:rsidRPr="00B52A69">
        <w:rPr>
          <w:rFonts w:ascii="Arial" w:eastAsia="Calibri" w:hAnsi="Arial" w:cs="Arial"/>
          <w:szCs w:val="28"/>
          <w:lang w:eastAsia="en-US"/>
        </w:rPr>
        <w:t xml:space="preserve">Come Cristo Gesù è il cuore della Chiesa, così anche l’Apostolo Paolo, in Cristo, con Cristo, per Cristo, è il cuore della Chiesa. Quando si toglie il cuore ad una persona, questa muore. Anche quando si toglie il cuore alla Chiesa, essa muore. Si toglie il cuore che è Cristo e la Chiesa viene condannata a morte. È quanto noi oggi stiamo facendo. Stiamo togliendo Cristo dalla Chiesa e la stiamo condannando a vivere una vita con un cuore artificiale che la rende paralizzata e immobile. Ma anche quando l’Apostolo priva se stesso alla Chiesa, la Chiesa è condannata ad una paralisi dalla quale non nasce la vita. Non appena Paolo, cuore delle sue comunità, esce da esse, la comunità entra nella paralisi spirituale e anche morale. Paolo ritorna o di persona o per Lettera e la comunità riprende vita. Se oggi molte comunità sono cadute in una paralisi spirituale e morale, è perché il loro cuore o è gravemente ammalato di pensieri della terra o addirittura questo cuore neanche </w:t>
      </w:r>
      <w:r w:rsidR="00B52A69" w:rsidRPr="00B52A69">
        <w:rPr>
          <w:rFonts w:ascii="Arial" w:eastAsia="Calibri" w:hAnsi="Arial" w:cs="Arial"/>
          <w:szCs w:val="28"/>
          <w:lang w:eastAsia="en-US"/>
        </w:rPr>
        <w:lastRenderedPageBreak/>
        <w:t xml:space="preserve">più si interessa del suo corpo che è la comunità, della sua sposa che lui deve perennemente lavare con il suo sangue. O i pastori tornano ad essere cuore di Cristo nella comunità, o la comunità da essi viene condannata alla paralisi spirituale e anche morale. Questo significa arrestare in modo irreparabile la sua crescita. Essa diviene incapace di manifestare e di rivelare Cristo Gesù che vive in essa con la potenza dello Spirito Santo. Tutto questo accade perché la si priva del suo cuore. </w:t>
      </w:r>
    </w:p>
    <w:p w:rsidR="00B52A69" w:rsidRPr="00B52A69" w:rsidRDefault="00B14C38" w:rsidP="00B14C38">
      <w:pPr>
        <w:spacing w:after="120"/>
        <w:jc w:val="both"/>
        <w:rPr>
          <w:rFonts w:ascii="Arial" w:eastAsia="Calibri" w:hAnsi="Arial" w:cs="Arial"/>
          <w:szCs w:val="28"/>
          <w:lang w:eastAsia="en-US"/>
        </w:rPr>
      </w:pPr>
      <w:r w:rsidRPr="00B14C38">
        <w:rPr>
          <w:rFonts w:ascii="Arial" w:eastAsia="Calibri" w:hAnsi="Arial" w:cs="Arial"/>
          <w:b/>
          <w:szCs w:val="28"/>
          <w:lang w:eastAsia="en-US"/>
        </w:rPr>
        <w:t xml:space="preserve">Con il cuore della Parola: </w:t>
      </w:r>
      <w:r w:rsidR="00B52A69" w:rsidRPr="00B52A69">
        <w:rPr>
          <w:rFonts w:ascii="Arial" w:eastAsia="Calibri" w:hAnsi="Arial" w:cs="Arial"/>
          <w:szCs w:val="28"/>
          <w:lang w:eastAsia="en-US"/>
        </w:rPr>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Quei piccoli semi di verità, di luce, di profezia, di grazia, di speranza, di salvezza, di vita eterna diventano grandi alberi che parlano del Padre e del Figlio e dello Spirito in modo sempre più nuovo e sempre più vero. Con il cuore di Paolo travasato in essa, la Scrittura parla dell’uomo e delle cose, del tempo e dell’eternità, della verità e della falsità, della vita e della morte in un modo veramente divino. Possiamo paragonare la Scrittura Santa ad un piccolissimo seme di quercia: una ghianda. Chi è l’Apostolo Paolo? È colui che con gli occhi dello Spirito Santo vede in questa piccolissima ghianda tutto il maestoso albero che è contenuto in essa e tutti gli sviluppi possibili che avverranno durante la crescita di questo albero. Ma vede anche l’origine di questa ghianda e l’origine è il cuore del Padre, il cuore del Figlio, il cuore dello Spirito Santo. Oggi noi abbiamo la Scrittura ma è come un libro sigillato. Si compie per noi la profezia di Isaia: </w:t>
      </w:r>
      <w:r w:rsidR="00B52A69" w:rsidRPr="00B52A69">
        <w:rPr>
          <w:rFonts w:ascii="Arial" w:eastAsia="Calibri" w:hAnsi="Arial" w:cs="Arial"/>
          <w:i/>
          <w:szCs w:val="28"/>
          <w:lang w:eastAsia="en-US"/>
        </w:rPr>
        <w:t xml:space="preserve">“Fermatevi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(Is 29,9-12). </w:t>
      </w:r>
      <w:r w:rsidR="00B52A69" w:rsidRPr="00B52A69">
        <w:rPr>
          <w:rFonts w:ascii="Arial" w:eastAsia="Calibri" w:hAnsi="Arial" w:cs="Arial"/>
          <w:szCs w:val="28"/>
          <w:lang w:eastAsia="en-US"/>
        </w:rPr>
        <w:t xml:space="preserve">Perché questo sta accadendo? Perché siamo caduti nella tentazione di vergognarci di Cristo e della sua purissima verità che fa la differenza con ogni altro uomo. Lo abbiamo già detto. Per l’Apostolo Paolo Gesù è il Differente eterno dal quale viene a noi ogni verità, ogni grazia, ogni vita. Noi siamo ciechi perché non vediamo più Cristo come lo vede l’Apostolo Paolo e di conseguenza abbiamo di Lui, di Cristo, anziché tutta la spiga del Buon Grano che Lui è, solo qualche pezzettino di pula. Non solo. Diciamo che il pezzettino di pula è tutto il Grano. Paolo ha veramente dato il suo cuore alla Scrittura e per esso tutta la Scrittura si è fatta viva, ha parlato, ha manifestato la sua divina ricchezza, ha svelato tutta la potente luce racchiusa in essa. Se anche noi vogliamo che oggi la Scrittura parli ai cuori, è necessario che facciamo come l’Apostolo Paolo. Ci rivestiamo del cuore del Padre e del Figlio e dello Spirito Santo, facciamo divenire questi tre cuori nostro cuore. Diamo il nostro cuore sempre governato da questi tre cuori alla Scrittura ed essa darà a noi come albero maestoso tutta la purezza e bellezza del Padre e del Figlio e dello Spirito Santo nascoste in essa. Ci darà anche la purezza e bellezza dell’uomo e della sua vocazione. Ma anche ci manifesterà i devastanti effetti che genera il peccato nell’uomo e nella creazione. Ci svelerà ogni verità perché noi possiamo raggiungere la salvezza eterna. Paolo ha dato il suo cuore alla Scrittura ed essa ha parlato attraverso di lui senza nulla nascondere del suo mistero. Oggi di questo ha bisogno la Scrittura: del cuore del cristiano colmato del cuore del Padre, del cuore del Figlio, del cuore dello Spirito Santo per continuare a parlare. Senza il cuore del cristiano essa non parla. È invece il cristiano che parla facendole dire ogni falsità e menzogna. </w:t>
      </w:r>
    </w:p>
    <w:p w:rsidR="009D723C" w:rsidRDefault="00635F60" w:rsidP="005A4B5F">
      <w:pPr>
        <w:spacing w:after="120"/>
        <w:jc w:val="both"/>
        <w:rPr>
          <w:rFonts w:ascii="Arial" w:hAnsi="Arial"/>
        </w:rPr>
      </w:pPr>
      <w:r>
        <w:rPr>
          <w:rFonts w:ascii="Arial" w:hAnsi="Arial"/>
        </w:rPr>
        <w:t>L’Apostolo Paolo con la sua vita ci insegna che più alta è la nostr</w:t>
      </w:r>
      <w:r w:rsidR="00B814D7">
        <w:rPr>
          <w:rFonts w:ascii="Arial" w:hAnsi="Arial"/>
        </w:rPr>
        <w:t>a</w:t>
      </w:r>
      <w:r>
        <w:rPr>
          <w:rFonts w:ascii="Arial" w:hAnsi="Arial"/>
        </w:rPr>
        <w:t xml:space="preserve"> conformazione a Cristo nell’obbedienza, nella missione, nelle opere, nelle parole, nella sua passione, nella sua morte e più copiosi saranno i frutti della conversione e della salvezza dei cuori. Vergognandosi oggi moltissimi figli della Chiesa di annunciare Cristo e quest</w:t>
      </w:r>
      <w:r w:rsidR="00B814D7">
        <w:rPr>
          <w:rFonts w:ascii="Arial" w:hAnsi="Arial"/>
        </w:rPr>
        <w:t>i</w:t>
      </w:r>
      <w:bookmarkStart w:id="0" w:name="_GoBack"/>
      <w:bookmarkEnd w:id="0"/>
      <w:r>
        <w:rPr>
          <w:rFonts w:ascii="Arial" w:hAnsi="Arial"/>
        </w:rPr>
        <w:t xml:space="preserve"> Crocifisso per la salvezza di ogni uomo, essi altro non attestano che mai potranno produrre un solo frutto di salvezza. </w:t>
      </w:r>
      <w:r w:rsidR="003F5F0C">
        <w:rPr>
          <w:rFonts w:ascii="Arial" w:hAnsi="Arial"/>
        </w:rPr>
        <w:t>Ma così agendo, altro non si fa che condannare l’uomo a vivere sotto la schiavitù del peccato e della morte, non solo nel tempo, ma anche per l’eternità. La Madre di Gesù ci liberi da ogni vergogna che impedisce oggi al cristiano di annunciare Cristo, Salvezza e Redenzione dell’uomo.</w:t>
      </w:r>
    </w:p>
    <w:p w:rsidR="0081724E" w:rsidRPr="0081724E" w:rsidRDefault="0081724E" w:rsidP="0081724E">
      <w:pPr>
        <w:spacing w:after="120"/>
        <w:jc w:val="right"/>
        <w:rPr>
          <w:rFonts w:ascii="Arial" w:hAnsi="Arial"/>
          <w:b/>
        </w:rPr>
      </w:pPr>
      <w:r w:rsidRPr="0081724E">
        <w:rPr>
          <w:rFonts w:ascii="Arial" w:hAnsi="Arial"/>
          <w:b/>
        </w:rPr>
        <w:t>2</w:t>
      </w:r>
      <w:r w:rsidR="00D020FF">
        <w:rPr>
          <w:rFonts w:ascii="Arial" w:hAnsi="Arial"/>
          <w:b/>
        </w:rPr>
        <w:t>2</w:t>
      </w:r>
      <w:r w:rsidRPr="0081724E">
        <w:rPr>
          <w:rFonts w:ascii="Arial" w:hAnsi="Arial"/>
          <w:b/>
        </w:rPr>
        <w:t xml:space="preserve"> Gennaio 2023</w:t>
      </w:r>
    </w:p>
    <w:sectPr w:rsidR="0081724E" w:rsidRPr="0081724E" w:rsidSect="003F5F0C">
      <w:type w:val="oddPage"/>
      <w:pgSz w:w="11906" w:h="16838" w:code="9"/>
      <w:pgMar w:top="1588" w:right="1701" w:bottom="1588"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F3D" w:rsidRDefault="007E1F3D" w:rsidP="002560DB">
      <w:r>
        <w:separator/>
      </w:r>
    </w:p>
  </w:endnote>
  <w:endnote w:type="continuationSeparator" w:id="0">
    <w:p w:rsidR="007E1F3D" w:rsidRDefault="007E1F3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F3D" w:rsidRDefault="007E1F3D" w:rsidP="002560DB">
      <w:r>
        <w:separator/>
      </w:r>
    </w:p>
  </w:footnote>
  <w:footnote w:type="continuationSeparator" w:id="0">
    <w:p w:rsidR="007E1F3D" w:rsidRDefault="007E1F3D" w:rsidP="0025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E690D"/>
    <w:multiLevelType w:val="hybridMultilevel"/>
    <w:tmpl w:val="85906A8A"/>
    <w:lvl w:ilvl="0" w:tplc="C96CE710">
      <w:start w:val="1"/>
      <w:numFmt w:val="decimal"/>
      <w:lvlText w:val="%1."/>
      <w:lvlJc w:val="left"/>
      <w:pPr>
        <w:ind w:left="720" w:hanging="360"/>
      </w:pPr>
      <w:rPr>
        <w:rFonts w:hint="default"/>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A2C"/>
    <w:rsid w:val="00090022"/>
    <w:rsid w:val="000914BB"/>
    <w:rsid w:val="000927F3"/>
    <w:rsid w:val="00093720"/>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5E7A"/>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5F0C"/>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23D"/>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6F2D"/>
    <w:rsid w:val="004A7BB5"/>
    <w:rsid w:val="004B030D"/>
    <w:rsid w:val="004B0C36"/>
    <w:rsid w:val="004B216C"/>
    <w:rsid w:val="004B229B"/>
    <w:rsid w:val="004B2565"/>
    <w:rsid w:val="004B269E"/>
    <w:rsid w:val="004B439C"/>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536"/>
    <w:rsid w:val="00576AA2"/>
    <w:rsid w:val="00576C16"/>
    <w:rsid w:val="00576D0C"/>
    <w:rsid w:val="00580B91"/>
    <w:rsid w:val="00581BD2"/>
    <w:rsid w:val="00581E2F"/>
    <w:rsid w:val="005840DA"/>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F60"/>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5844"/>
    <w:rsid w:val="006B64A4"/>
    <w:rsid w:val="006B6E7F"/>
    <w:rsid w:val="006C0AD2"/>
    <w:rsid w:val="006C18F0"/>
    <w:rsid w:val="006C3793"/>
    <w:rsid w:val="006C45E9"/>
    <w:rsid w:val="006C5890"/>
    <w:rsid w:val="006C5B4D"/>
    <w:rsid w:val="006D0125"/>
    <w:rsid w:val="006D03D7"/>
    <w:rsid w:val="006D0BEA"/>
    <w:rsid w:val="006D1305"/>
    <w:rsid w:val="006D16C6"/>
    <w:rsid w:val="006D1C2B"/>
    <w:rsid w:val="006D1EC5"/>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130"/>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3E3"/>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1F3D"/>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24E"/>
    <w:rsid w:val="0081732E"/>
    <w:rsid w:val="008176A1"/>
    <w:rsid w:val="00821077"/>
    <w:rsid w:val="00822615"/>
    <w:rsid w:val="00822AC1"/>
    <w:rsid w:val="00823D01"/>
    <w:rsid w:val="008243CC"/>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3C63"/>
    <w:rsid w:val="009A43C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29C2"/>
    <w:rsid w:val="009C362E"/>
    <w:rsid w:val="009C371E"/>
    <w:rsid w:val="009C3FA0"/>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4C38"/>
    <w:rsid w:val="00B16CA5"/>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2A69"/>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4D7"/>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54B5"/>
    <w:rsid w:val="00CC555E"/>
    <w:rsid w:val="00CC5E09"/>
    <w:rsid w:val="00CC7E3E"/>
    <w:rsid w:val="00CD03FF"/>
    <w:rsid w:val="00CD144C"/>
    <w:rsid w:val="00CD14A4"/>
    <w:rsid w:val="00CD192F"/>
    <w:rsid w:val="00CD2422"/>
    <w:rsid w:val="00CD2A87"/>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0FF"/>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C51"/>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8DD"/>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568"/>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85EFE-8C60-4F9C-86EA-D4A9E9D8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4031</Words>
  <Characters>22983</Characters>
  <Application>Microsoft Office Word</Application>
  <DocSecurity>0</DocSecurity>
  <Lines>191</Lines>
  <Paragraphs>53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26961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2022-11-19T14:35:00Z</dcterms:created>
  <dcterms:modified xsi:type="dcterms:W3CDTF">2022-11-19T14:35:00Z</dcterms:modified>
</cp:coreProperties>
</file>